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01DA" w14:textId="72E267DE" w:rsidR="005E4488" w:rsidRDefault="00D2561C" w:rsidP="005A4107">
      <w:pPr>
        <w:spacing w:after="120"/>
        <w:jc w:val="center"/>
        <w:rPr>
          <w:b/>
          <w:color w:val="76923C" w:themeColor="accent3" w:themeShade="BF"/>
          <w:sz w:val="28"/>
          <w:lang w:val="es-ES_tradnl"/>
        </w:rPr>
      </w:pPr>
      <w:bookmarkStart w:id="0" w:name="_GoBack"/>
      <w:bookmarkEnd w:id="0"/>
      <w:r>
        <w:rPr>
          <w:b/>
          <w:color w:val="76923C" w:themeColor="accent3" w:themeShade="BF"/>
          <w:sz w:val="32"/>
          <w:lang w:val="es-ES_tradnl"/>
        </w:rPr>
        <w:t>TROFEO MARRUECOS GOLF TOUR AESGOLF-DESTINO TANGER 2019</w:t>
      </w:r>
    </w:p>
    <w:p w14:paraId="0498F84B" w14:textId="77777777" w:rsidR="004D7715" w:rsidRPr="00175114" w:rsidRDefault="004D7715" w:rsidP="00175114">
      <w:pPr>
        <w:spacing w:after="120"/>
        <w:rPr>
          <w:b/>
          <w:color w:val="76923C" w:themeColor="accent3" w:themeShade="BF"/>
          <w:sz w:val="28"/>
          <w:lang w:val="es-ES_tradnl"/>
        </w:rPr>
      </w:pPr>
      <w:r w:rsidRPr="001C7F5E">
        <w:rPr>
          <w:b/>
          <w:lang w:val="es-ES_tradnl"/>
        </w:rPr>
        <w:t>ORGANIZACIÓN Y DETALLES</w:t>
      </w:r>
    </w:p>
    <w:p w14:paraId="24CA7DFB" w14:textId="6B01E593" w:rsidR="00FF4126" w:rsidRDefault="00DC7DA7" w:rsidP="004D7715">
      <w:pPr>
        <w:pStyle w:val="Prrafodelista"/>
        <w:numPr>
          <w:ilvl w:val="0"/>
          <w:numId w:val="4"/>
        </w:numPr>
        <w:rPr>
          <w:sz w:val="20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251651072" behindDoc="0" locked="0" layoutInCell="1" allowOverlap="1" wp14:anchorId="3375C4D8" wp14:editId="480D6603">
            <wp:simplePos x="0" y="0"/>
            <wp:positionH relativeFrom="column">
              <wp:posOffset>5240655</wp:posOffset>
            </wp:positionH>
            <wp:positionV relativeFrom="paragraph">
              <wp:posOffset>6350</wp:posOffset>
            </wp:positionV>
            <wp:extent cx="1032510" cy="2247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488">
        <w:rPr>
          <w:noProof/>
          <w:sz w:val="20"/>
          <w:lang w:eastAsia="es-ES"/>
        </w:rPr>
        <w:t xml:space="preserve">Los Caballeros jugarán </w:t>
      </w:r>
      <w:r w:rsidR="00185824" w:rsidRPr="00185824">
        <w:rPr>
          <w:b/>
          <w:bCs/>
          <w:noProof/>
          <w:sz w:val="20"/>
          <w:lang w:eastAsia="es-ES"/>
        </w:rPr>
        <w:t>por estricto orden de hándicap</w:t>
      </w:r>
      <w:r w:rsidR="00185824">
        <w:rPr>
          <w:rStyle w:val="Refdenotaalpie"/>
          <w:b/>
          <w:bCs/>
          <w:noProof/>
          <w:sz w:val="20"/>
          <w:lang w:eastAsia="es-ES"/>
        </w:rPr>
        <w:footnoteReference w:id="1"/>
      </w:r>
    </w:p>
    <w:p w14:paraId="12268478" w14:textId="77777777" w:rsidR="005E4488" w:rsidRPr="00175114" w:rsidRDefault="005E4488" w:rsidP="004D7715">
      <w:pPr>
        <w:pStyle w:val="Prrafodelista"/>
        <w:numPr>
          <w:ilvl w:val="0"/>
          <w:numId w:val="4"/>
        </w:numPr>
        <w:rPr>
          <w:sz w:val="20"/>
        </w:rPr>
      </w:pPr>
      <w:r>
        <w:rPr>
          <w:noProof/>
          <w:sz w:val="20"/>
          <w:lang w:eastAsia="es-ES"/>
        </w:rPr>
        <w:t xml:space="preserve">Las Damas tendrán </w:t>
      </w:r>
      <w:r w:rsidR="004D5014">
        <w:rPr>
          <w:noProof/>
          <w:sz w:val="20"/>
          <w:lang w:eastAsia="es-ES"/>
        </w:rPr>
        <w:t>la opción de</w:t>
      </w:r>
      <w:r>
        <w:rPr>
          <w:noProof/>
          <w:sz w:val="20"/>
          <w:lang w:eastAsia="es-ES"/>
        </w:rPr>
        <w:t xml:space="preserve"> elegir dos franjas horarias</w:t>
      </w:r>
    </w:p>
    <w:p w14:paraId="6AB4BA25" w14:textId="77777777" w:rsidR="004D7715" w:rsidRPr="00EB6176" w:rsidRDefault="004D7715" w:rsidP="004D7715">
      <w:pPr>
        <w:pStyle w:val="Prrafodelista"/>
        <w:numPr>
          <w:ilvl w:val="1"/>
          <w:numId w:val="4"/>
        </w:numPr>
        <w:rPr>
          <w:sz w:val="20"/>
        </w:rPr>
      </w:pPr>
      <w:r w:rsidRPr="00EB6176">
        <w:rPr>
          <w:sz w:val="20"/>
        </w:rPr>
        <w:t xml:space="preserve">De </w:t>
      </w:r>
      <w:r w:rsidR="005E4488">
        <w:rPr>
          <w:sz w:val="20"/>
        </w:rPr>
        <w:t>11:30</w:t>
      </w:r>
      <w:r w:rsidR="00072C27" w:rsidRPr="00EB6176">
        <w:rPr>
          <w:sz w:val="20"/>
        </w:rPr>
        <w:t xml:space="preserve"> a 13:00</w:t>
      </w:r>
    </w:p>
    <w:p w14:paraId="32561361" w14:textId="77777777" w:rsidR="00072C27" w:rsidRPr="00EB6176" w:rsidRDefault="00072C27" w:rsidP="004D7715">
      <w:pPr>
        <w:pStyle w:val="Prrafodelista"/>
        <w:numPr>
          <w:ilvl w:val="1"/>
          <w:numId w:val="4"/>
        </w:numPr>
        <w:rPr>
          <w:sz w:val="20"/>
        </w:rPr>
      </w:pPr>
      <w:r w:rsidRPr="00EB6176">
        <w:rPr>
          <w:sz w:val="20"/>
        </w:rPr>
        <w:t>De 13:10 en adelante</w:t>
      </w:r>
    </w:p>
    <w:p w14:paraId="2B324655" w14:textId="77777777" w:rsidR="00815080" w:rsidRPr="00EB6176" w:rsidRDefault="004D7715" w:rsidP="004D7715">
      <w:pPr>
        <w:pStyle w:val="Prrafodelista"/>
        <w:numPr>
          <w:ilvl w:val="0"/>
          <w:numId w:val="4"/>
        </w:numPr>
        <w:rPr>
          <w:sz w:val="20"/>
        </w:rPr>
      </w:pPr>
      <w:r w:rsidRPr="00815080">
        <w:rPr>
          <w:sz w:val="20"/>
        </w:rPr>
        <w:t xml:space="preserve">Greenfee para no socios del Club </w:t>
      </w:r>
      <w:r w:rsidR="00BE6150">
        <w:rPr>
          <w:sz w:val="20"/>
        </w:rPr>
        <w:t xml:space="preserve"> </w:t>
      </w:r>
      <w:r w:rsidR="00CC679F">
        <w:rPr>
          <w:sz w:val="20"/>
        </w:rPr>
        <w:t>15</w:t>
      </w:r>
      <w:r w:rsidR="00815080" w:rsidRPr="00EB6176">
        <w:rPr>
          <w:sz w:val="20"/>
        </w:rPr>
        <w:t xml:space="preserve"> </w:t>
      </w:r>
      <w:r w:rsidRPr="00EB6176">
        <w:rPr>
          <w:sz w:val="20"/>
        </w:rPr>
        <w:t>€</w:t>
      </w:r>
      <w:r w:rsidR="00685C96" w:rsidRPr="00EB6176">
        <w:rPr>
          <w:sz w:val="20"/>
        </w:rPr>
        <w:t xml:space="preserve">. </w:t>
      </w:r>
    </w:p>
    <w:p w14:paraId="42C0F967" w14:textId="38D332F3" w:rsidR="004D7715" w:rsidRPr="00815080" w:rsidRDefault="004D7715" w:rsidP="004D7715">
      <w:pPr>
        <w:pStyle w:val="Prrafodelista"/>
        <w:numPr>
          <w:ilvl w:val="0"/>
          <w:numId w:val="4"/>
        </w:numPr>
        <w:rPr>
          <w:sz w:val="20"/>
        </w:rPr>
      </w:pPr>
      <w:r w:rsidRPr="00815080">
        <w:rPr>
          <w:sz w:val="20"/>
        </w:rPr>
        <w:t xml:space="preserve">Fecha de apertura de inscripción </w:t>
      </w:r>
      <w:r w:rsidR="00E45150">
        <w:rPr>
          <w:sz w:val="20"/>
        </w:rPr>
        <w:t xml:space="preserve">lunes </w:t>
      </w:r>
      <w:r w:rsidR="009349DA">
        <w:rPr>
          <w:sz w:val="20"/>
        </w:rPr>
        <w:t>24 de Junio.</w:t>
      </w:r>
    </w:p>
    <w:p w14:paraId="002CCC0C" w14:textId="47D6DC68" w:rsidR="00BE6150" w:rsidRPr="00BE6150" w:rsidRDefault="004D7715" w:rsidP="00BE6150">
      <w:pPr>
        <w:pStyle w:val="Prrafodelista"/>
        <w:numPr>
          <w:ilvl w:val="0"/>
          <w:numId w:val="4"/>
        </w:numPr>
        <w:rPr>
          <w:sz w:val="22"/>
        </w:rPr>
      </w:pPr>
      <w:r w:rsidRPr="00175114">
        <w:rPr>
          <w:sz w:val="20"/>
        </w:rPr>
        <w:t xml:space="preserve">Fecha de cierre </w:t>
      </w:r>
      <w:r w:rsidR="003529BD">
        <w:rPr>
          <w:sz w:val="20"/>
        </w:rPr>
        <w:t xml:space="preserve">martes </w:t>
      </w:r>
      <w:r w:rsidR="009349DA">
        <w:rPr>
          <w:sz w:val="20"/>
        </w:rPr>
        <w:t>2 de Julio</w:t>
      </w:r>
      <w:r w:rsidRPr="00175114">
        <w:rPr>
          <w:sz w:val="20"/>
        </w:rPr>
        <w:t xml:space="preserve"> (A las 12:00 del mediodía)</w:t>
      </w:r>
    </w:p>
    <w:p w14:paraId="519CA3DA" w14:textId="159B35DE" w:rsidR="004D7715" w:rsidRPr="00DC7DA7" w:rsidRDefault="00BE6150" w:rsidP="00BE6150">
      <w:pPr>
        <w:pStyle w:val="Prrafodelista"/>
        <w:numPr>
          <w:ilvl w:val="0"/>
          <w:numId w:val="4"/>
        </w:numPr>
        <w:rPr>
          <w:color w:val="FF0000"/>
          <w:sz w:val="22"/>
        </w:rPr>
      </w:pPr>
      <w:r w:rsidRPr="004D7715">
        <w:rPr>
          <w:sz w:val="22"/>
        </w:rPr>
        <w:t>En la entrega se realizará un sorteo con equipación deportiva de AESGOLF</w:t>
      </w:r>
      <w:r w:rsidR="009349DA">
        <w:rPr>
          <w:sz w:val="22"/>
        </w:rPr>
        <w:t>.</w:t>
      </w:r>
    </w:p>
    <w:p w14:paraId="0146C495" w14:textId="77777777" w:rsidR="004D7715" w:rsidRPr="00175114" w:rsidRDefault="004D7715" w:rsidP="004D7715">
      <w:pPr>
        <w:pStyle w:val="Prrafodelista"/>
        <w:numPr>
          <w:ilvl w:val="0"/>
          <w:numId w:val="4"/>
        </w:numPr>
        <w:rPr>
          <w:sz w:val="20"/>
        </w:rPr>
      </w:pPr>
      <w:r w:rsidRPr="00175114">
        <w:rPr>
          <w:sz w:val="20"/>
        </w:rPr>
        <w:t xml:space="preserve">Inscripción en el Club </w:t>
      </w:r>
      <w:r w:rsidR="009A7219" w:rsidRPr="00175114">
        <w:rPr>
          <w:sz w:val="20"/>
        </w:rPr>
        <w:t>aportando</w:t>
      </w:r>
      <w:r w:rsidRPr="00175114">
        <w:rPr>
          <w:sz w:val="20"/>
        </w:rPr>
        <w:t xml:space="preserve"> nombre</w:t>
      </w:r>
      <w:r w:rsidR="00DC7DA7">
        <w:rPr>
          <w:sz w:val="20"/>
        </w:rPr>
        <w:t xml:space="preserve"> y </w:t>
      </w:r>
      <w:r w:rsidRPr="00175114">
        <w:rPr>
          <w:sz w:val="20"/>
        </w:rPr>
        <w:t>licencia de la federación</w:t>
      </w:r>
      <w:r w:rsidR="00DC7DA7">
        <w:rPr>
          <w:sz w:val="20"/>
        </w:rPr>
        <w:t>.</w:t>
      </w:r>
    </w:p>
    <w:p w14:paraId="12F03696" w14:textId="77777777" w:rsidR="008F70FC" w:rsidRPr="00815080" w:rsidRDefault="001C7F5E" w:rsidP="00815080">
      <w:pPr>
        <w:rPr>
          <w:sz w:val="20"/>
        </w:rPr>
      </w:pPr>
      <w:r w:rsidRPr="00815080">
        <w:rPr>
          <w:b/>
          <w:lang w:val="es-ES_tradnl"/>
        </w:rPr>
        <w:t>REGLAMENTO</w:t>
      </w:r>
    </w:p>
    <w:p w14:paraId="246AE3A6" w14:textId="77777777" w:rsidR="008F70FC" w:rsidRPr="00011BC1" w:rsidRDefault="008F70FC" w:rsidP="008F70FC">
      <w:pPr>
        <w:pStyle w:val="Prrafodelista"/>
        <w:numPr>
          <w:ilvl w:val="0"/>
          <w:numId w:val="2"/>
        </w:numPr>
        <w:jc w:val="both"/>
        <w:rPr>
          <w:b/>
          <w:sz w:val="16"/>
          <w:u w:val="single"/>
          <w:lang w:val="es-ES_tradnl"/>
        </w:rPr>
      </w:pPr>
      <w:r w:rsidRPr="00011BC1">
        <w:rPr>
          <w:b/>
          <w:sz w:val="16"/>
          <w:u w:val="single"/>
          <w:lang w:val="es-ES_tradnl"/>
        </w:rPr>
        <w:t>Participantes</w:t>
      </w:r>
    </w:p>
    <w:p w14:paraId="33AC1D67" w14:textId="77777777" w:rsidR="008F70FC" w:rsidRPr="00011BC1" w:rsidRDefault="000C5DE8" w:rsidP="00BE6150">
      <w:pPr>
        <w:pStyle w:val="Prrafodelista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Asociados a AESGOLF y seniors socios del club sin derecho a premio si no se alcanzara el máximo de jugadores.</w:t>
      </w:r>
    </w:p>
    <w:p w14:paraId="6CF0BC30" w14:textId="77777777" w:rsidR="008F70FC" w:rsidRPr="00011BC1" w:rsidRDefault="008F70FC" w:rsidP="008F70FC">
      <w:pPr>
        <w:pStyle w:val="Prrafodelista"/>
        <w:numPr>
          <w:ilvl w:val="0"/>
          <w:numId w:val="2"/>
        </w:numPr>
        <w:jc w:val="both"/>
        <w:rPr>
          <w:b/>
          <w:sz w:val="16"/>
          <w:lang w:val="es-ES_tradnl"/>
        </w:rPr>
      </w:pPr>
      <w:r w:rsidRPr="00011BC1">
        <w:rPr>
          <w:b/>
          <w:sz w:val="16"/>
          <w:u w:val="single"/>
          <w:lang w:val="es-ES_tradnl"/>
        </w:rPr>
        <w:t>Modalidad</w:t>
      </w:r>
      <w:r w:rsidRPr="00011BC1">
        <w:rPr>
          <w:b/>
          <w:sz w:val="16"/>
          <w:lang w:val="es-ES_tradnl"/>
        </w:rPr>
        <w:t>.</w:t>
      </w:r>
    </w:p>
    <w:p w14:paraId="6A7075BC" w14:textId="77777777" w:rsidR="008F70FC" w:rsidRPr="00011BC1" w:rsidRDefault="008F70FC" w:rsidP="00BE6150">
      <w:pPr>
        <w:pStyle w:val="Prrafodelista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 xml:space="preserve">La modalidad será individual </w:t>
      </w:r>
      <w:r w:rsidR="00EB6176" w:rsidRPr="00011BC1">
        <w:rPr>
          <w:sz w:val="16"/>
          <w:lang w:val="es-ES_tradnl"/>
        </w:rPr>
        <w:t>hándicap</w:t>
      </w:r>
      <w:r w:rsidRPr="00011BC1">
        <w:rPr>
          <w:sz w:val="16"/>
          <w:lang w:val="es-ES_tradnl"/>
        </w:rPr>
        <w:t xml:space="preserve"> stableford. </w:t>
      </w:r>
    </w:p>
    <w:p w14:paraId="77618BEE" w14:textId="77777777" w:rsidR="00175114" w:rsidRPr="00011BC1" w:rsidRDefault="008F70FC" w:rsidP="00175114">
      <w:pPr>
        <w:pStyle w:val="Prrafodelista"/>
        <w:numPr>
          <w:ilvl w:val="0"/>
          <w:numId w:val="2"/>
        </w:numPr>
        <w:jc w:val="both"/>
        <w:rPr>
          <w:b/>
          <w:sz w:val="16"/>
          <w:lang w:val="es-ES_tradnl"/>
        </w:rPr>
      </w:pPr>
      <w:r w:rsidRPr="00011BC1">
        <w:rPr>
          <w:b/>
          <w:sz w:val="16"/>
          <w:u w:val="single"/>
          <w:lang w:val="es-ES_tradnl"/>
        </w:rPr>
        <w:t>Categorías</w:t>
      </w:r>
      <w:r w:rsidRPr="00011BC1">
        <w:rPr>
          <w:b/>
          <w:sz w:val="16"/>
          <w:lang w:val="es-ES_tradnl"/>
        </w:rPr>
        <w:t>:</w:t>
      </w:r>
    </w:p>
    <w:p w14:paraId="7442131B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Caballeros*:</w:t>
      </w:r>
    </w:p>
    <w:p w14:paraId="25E3F782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1ª Categoría: Competidores con hándicap exacto hasta 13,4.</w:t>
      </w:r>
    </w:p>
    <w:p w14:paraId="359B0414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2ª Categoría: Competidores con hándicap exacto desde 13,5 hasta 18,4.</w:t>
      </w:r>
    </w:p>
    <w:p w14:paraId="16F8428B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3ª Categoría: Competidores con hándicap exacto desde 18,5 hasta 36.</w:t>
      </w:r>
    </w:p>
    <w:p w14:paraId="4D1D88B7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4"/>
          <w:lang w:val="es-ES_tradnl"/>
        </w:rPr>
      </w:pPr>
      <w:r w:rsidRPr="00011BC1">
        <w:rPr>
          <w:sz w:val="14"/>
          <w:lang w:val="es-ES_tradnl"/>
        </w:rPr>
        <w:t>En el caso de no llegar al mínimo requerido de 12 jugadores en cualquiera de las 3 categorías, el torneo se reducirá a 2 categorías al 50% cada una, siempre que haya un mínimo de 30 jugadores en total.</w:t>
      </w:r>
    </w:p>
    <w:p w14:paraId="0112B37E" w14:textId="77777777" w:rsidR="00767B02" w:rsidRPr="00011BC1" w:rsidRDefault="00767B02" w:rsidP="00FD17D0">
      <w:pPr>
        <w:pStyle w:val="Prrafodelista"/>
        <w:spacing w:after="120"/>
        <w:ind w:left="708"/>
        <w:jc w:val="both"/>
        <w:rPr>
          <w:sz w:val="12"/>
          <w:lang w:val="es-ES_tradnl"/>
        </w:rPr>
      </w:pPr>
      <w:r w:rsidRPr="00011BC1">
        <w:rPr>
          <w:sz w:val="12"/>
          <w:lang w:val="es-ES_tradnl"/>
        </w:rPr>
        <w:t>*En la categoría de caballeros, el hándicap de juego estará limitado al que corresponda al exacto 26,4. Según la tabla de conversión del Club o Campo en que se celebre la Prueba.</w:t>
      </w:r>
    </w:p>
    <w:p w14:paraId="5A5A7FB6" w14:textId="0A4DCA3B" w:rsidR="00767B02" w:rsidRPr="00011BC1" w:rsidRDefault="00767B02" w:rsidP="00FF4126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Damas</w:t>
      </w:r>
      <w:r w:rsidR="00FD17D0" w:rsidRPr="00011BC1">
        <w:rPr>
          <w:sz w:val="16"/>
          <w:lang w:val="es-ES_tradnl"/>
        </w:rPr>
        <w:t>**</w:t>
      </w:r>
      <w:r w:rsidRPr="00011BC1">
        <w:rPr>
          <w:sz w:val="16"/>
          <w:lang w:val="es-ES_tradnl"/>
        </w:rPr>
        <w:t>:</w:t>
      </w:r>
    </w:p>
    <w:p w14:paraId="5CE25CA8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1ª Categoría: Competidoras con hándicap exacto hasta 18,4.</w:t>
      </w:r>
    </w:p>
    <w:p w14:paraId="73097650" w14:textId="77777777" w:rsidR="00767B02" w:rsidRPr="00011BC1" w:rsidRDefault="00767B02" w:rsidP="00767B02">
      <w:pPr>
        <w:pStyle w:val="Prrafodelista"/>
        <w:spacing w:after="120"/>
        <w:ind w:left="360"/>
        <w:jc w:val="both"/>
        <w:rPr>
          <w:sz w:val="16"/>
          <w:lang w:val="es-ES_tradnl"/>
        </w:rPr>
      </w:pPr>
      <w:r w:rsidRPr="00011BC1">
        <w:rPr>
          <w:sz w:val="16"/>
          <w:lang w:val="es-ES_tradnl"/>
        </w:rPr>
        <w:t>2ª Categoría: Competidoras con hándicap desde 18,5 hasta 36.</w:t>
      </w:r>
    </w:p>
    <w:p w14:paraId="4D0CE0BC" w14:textId="77777777" w:rsidR="008F70FC" w:rsidRPr="00011BC1" w:rsidRDefault="00767B02" w:rsidP="00767B02">
      <w:pPr>
        <w:pStyle w:val="Prrafodelista"/>
        <w:spacing w:after="120"/>
        <w:ind w:left="360"/>
        <w:jc w:val="both"/>
        <w:rPr>
          <w:sz w:val="14"/>
          <w:lang w:val="es-ES_tradnl"/>
        </w:rPr>
      </w:pPr>
      <w:r w:rsidRPr="00011BC1">
        <w:rPr>
          <w:sz w:val="14"/>
          <w:lang w:val="es-ES_tradnl"/>
        </w:rPr>
        <w:t>Para poder entregar premios en dos categorías (dos ganadoras y 2ª clasificadas HANDICAP) será condición precisa de que haya un mínimo de 18 jugadoras de AESGOLF en total y que la 1ª categoría tenga un mínimo de 6 jugadoras AESGOLF.</w:t>
      </w:r>
    </w:p>
    <w:p w14:paraId="021667F0" w14:textId="49CE9986" w:rsidR="00EB6176" w:rsidRDefault="00FD17D0" w:rsidP="00FD17D0">
      <w:pPr>
        <w:pStyle w:val="Prrafodelista"/>
        <w:spacing w:after="120"/>
        <w:ind w:left="708"/>
        <w:jc w:val="both"/>
        <w:rPr>
          <w:sz w:val="12"/>
          <w:lang w:val="es-ES_tradnl"/>
        </w:rPr>
      </w:pPr>
      <w:r w:rsidRPr="00011BC1">
        <w:rPr>
          <w:sz w:val="12"/>
          <w:lang w:val="es-ES_tradnl"/>
        </w:rPr>
        <w:t>**</w:t>
      </w:r>
      <w:r w:rsidR="00EB6176" w:rsidRPr="00011BC1">
        <w:rPr>
          <w:sz w:val="12"/>
          <w:lang w:val="es-ES_tradnl"/>
        </w:rPr>
        <w:t>El máximo hándicap de juego de las damas será de 36.</w:t>
      </w:r>
    </w:p>
    <w:p w14:paraId="7AE43F06" w14:textId="2152B933" w:rsidR="00185824" w:rsidRDefault="00185824" w:rsidP="00FD17D0">
      <w:pPr>
        <w:pStyle w:val="Prrafodelista"/>
        <w:spacing w:after="120"/>
        <w:ind w:left="708"/>
        <w:jc w:val="both"/>
        <w:rPr>
          <w:sz w:val="12"/>
          <w:lang w:val="es-ES_tradnl"/>
        </w:rPr>
      </w:pPr>
    </w:p>
    <w:p w14:paraId="7D97A247" w14:textId="3A0C42ED" w:rsidR="00185824" w:rsidRPr="00185824" w:rsidRDefault="00185824" w:rsidP="00185824">
      <w:pPr>
        <w:pStyle w:val="Prrafodelista"/>
        <w:spacing w:after="120"/>
        <w:ind w:left="0"/>
        <w:jc w:val="both"/>
        <w:rPr>
          <w:b/>
          <w:bCs/>
          <w:sz w:val="20"/>
          <w:szCs w:val="36"/>
          <w:lang w:val="es-ES_tradnl"/>
        </w:rPr>
      </w:pPr>
      <w:r w:rsidRPr="00185824">
        <w:rPr>
          <w:b/>
          <w:bCs/>
          <w:sz w:val="20"/>
          <w:szCs w:val="36"/>
          <w:lang w:val="es-ES_tradnl"/>
        </w:rPr>
        <w:t>Clasificación para la Gran Final Nacional</w:t>
      </w:r>
    </w:p>
    <w:p w14:paraId="63C878C1" w14:textId="3EC78F60" w:rsidR="00185824" w:rsidRPr="00185824" w:rsidRDefault="00185824" w:rsidP="00FD17D0">
      <w:pPr>
        <w:pStyle w:val="Prrafodelista"/>
        <w:spacing w:after="120"/>
        <w:ind w:left="708"/>
        <w:jc w:val="both"/>
        <w:rPr>
          <w:b/>
          <w:sz w:val="8"/>
          <w:szCs w:val="18"/>
          <w:lang w:val="es-ES_tradnl"/>
        </w:rPr>
      </w:pPr>
      <w:r w:rsidRPr="00185824">
        <w:rPr>
          <w:sz w:val="20"/>
          <w:szCs w:val="18"/>
        </w:rPr>
        <w:t>Modalidad de Juego – Individual Stableford Hándicap. En todas las pruebas clasificatorias existirán 2 categorías con un corte al 50%. El corte de categorías se realizará según el hándicap exacto de los participantes (Todo jugador que tenga un hándicap exacto igual o inferior al hándicap de corte participará en 1ª categoría). El hándicap exacto se ajustará a 26,4 tal y como marca la RFEG.</w:t>
      </w:r>
    </w:p>
    <w:p w14:paraId="309E1B49" w14:textId="77777777" w:rsidR="008F70FC" w:rsidRDefault="00F838D8" w:rsidP="008F70FC">
      <w:pPr>
        <w:pStyle w:val="Prrafodelista"/>
        <w:numPr>
          <w:ilvl w:val="0"/>
          <w:numId w:val="2"/>
        </w:numPr>
        <w:rPr>
          <w:b/>
          <w:noProof/>
          <w:sz w:val="20"/>
          <w:szCs w:val="24"/>
          <w:u w:val="single"/>
          <w:lang w:val="es-ES_tradnl" w:eastAsia="es-ES"/>
        </w:rPr>
      </w:pPr>
      <w:r>
        <w:rPr>
          <w:b/>
          <w:noProof/>
          <w:sz w:val="20"/>
          <w:szCs w:val="24"/>
          <w:u w:val="single"/>
          <w:lang w:val="es-ES_tradnl" w:eastAsia="es-ES"/>
        </w:rPr>
        <w:t>Premios y Regalos</w:t>
      </w:r>
    </w:p>
    <w:p w14:paraId="02692E28" w14:textId="77777777" w:rsidR="00767B02" w:rsidRDefault="00F838D8" w:rsidP="00767B02">
      <w:pPr>
        <w:pStyle w:val="Prrafodelista"/>
        <w:ind w:left="36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Se</w:t>
      </w:r>
      <w:r w:rsidRPr="00F838D8">
        <w:rPr>
          <w:sz w:val="20"/>
          <w:lang w:val="es-ES_tradnl"/>
        </w:rPr>
        <w:t xml:space="preserve"> entregarán los correspondientes premios </w:t>
      </w:r>
      <w:r w:rsidR="00C12C68">
        <w:rPr>
          <w:sz w:val="20"/>
          <w:lang w:val="es-ES_tradnl"/>
        </w:rPr>
        <w:t xml:space="preserve">AESGOLF </w:t>
      </w:r>
      <w:r w:rsidRPr="00F838D8">
        <w:rPr>
          <w:sz w:val="20"/>
          <w:lang w:val="es-ES_tradnl"/>
        </w:rPr>
        <w:t>a los primeros y segundos clasificados de cada categ</w:t>
      </w:r>
      <w:r w:rsidR="00767B02">
        <w:rPr>
          <w:sz w:val="20"/>
          <w:lang w:val="es-ES_tradnl"/>
        </w:rPr>
        <w:t>oría.</w:t>
      </w:r>
    </w:p>
    <w:p w14:paraId="181C6F6D" w14:textId="77777777" w:rsidR="00767B02" w:rsidRPr="00EB6176" w:rsidRDefault="00767B02" w:rsidP="00767B02">
      <w:pPr>
        <w:pStyle w:val="Prrafodelista"/>
        <w:ind w:left="360"/>
        <w:jc w:val="both"/>
        <w:rPr>
          <w:sz w:val="20"/>
          <w:lang w:val="es-ES_tradnl"/>
        </w:rPr>
      </w:pPr>
      <w:r w:rsidRPr="00EB6176">
        <w:rPr>
          <w:sz w:val="20"/>
          <w:lang w:val="es-ES_tradnl"/>
        </w:rPr>
        <w:t xml:space="preserve">Además </w:t>
      </w:r>
      <w:r w:rsidR="00E97093" w:rsidRPr="00EB6176">
        <w:rPr>
          <w:sz w:val="20"/>
          <w:lang w:val="es-ES_tradnl"/>
        </w:rPr>
        <w:t>el Club La Rasa de Berbes</w:t>
      </w:r>
      <w:r w:rsidRPr="00EB6176">
        <w:rPr>
          <w:sz w:val="20"/>
          <w:lang w:val="es-ES_tradnl"/>
        </w:rPr>
        <w:t xml:space="preserve">  patrocina los siguientes premios consistentes en una caja de 12 bolas para:</w:t>
      </w:r>
    </w:p>
    <w:p w14:paraId="15EB799A" w14:textId="77777777" w:rsidR="00767B02" w:rsidRPr="00EB6176" w:rsidRDefault="003529BD" w:rsidP="00767B02">
      <w:pPr>
        <w:pStyle w:val="Prrafodelista"/>
        <w:numPr>
          <w:ilvl w:val="0"/>
          <w:numId w:val="3"/>
        </w:numPr>
        <w:jc w:val="both"/>
        <w:rPr>
          <w:sz w:val="20"/>
          <w:lang w:val="es-ES_tradnl"/>
        </w:rPr>
      </w:pPr>
      <w:r w:rsidRPr="00EB6176">
        <w:rPr>
          <w:sz w:val="20"/>
          <w:lang w:val="es-ES_tradnl"/>
        </w:rPr>
        <w:t xml:space="preserve">Bola más cercana en el Hoyo </w:t>
      </w:r>
      <w:r w:rsidR="000F74AC">
        <w:rPr>
          <w:sz w:val="20"/>
          <w:lang w:val="es-ES_tradnl"/>
        </w:rPr>
        <w:t>13</w:t>
      </w:r>
    </w:p>
    <w:p w14:paraId="05A4BAA0" w14:textId="77777777" w:rsidR="00767B02" w:rsidRPr="00EB6176" w:rsidRDefault="00767B02" w:rsidP="00767B02">
      <w:pPr>
        <w:pStyle w:val="Prrafodelista"/>
        <w:numPr>
          <w:ilvl w:val="0"/>
          <w:numId w:val="3"/>
        </w:numPr>
        <w:jc w:val="both"/>
        <w:rPr>
          <w:sz w:val="20"/>
          <w:lang w:val="es-ES_tradnl"/>
        </w:rPr>
      </w:pPr>
      <w:r w:rsidRPr="00EB6176">
        <w:rPr>
          <w:sz w:val="20"/>
          <w:lang w:val="es-ES_tradnl"/>
        </w:rPr>
        <w:t>Mejor resultado Scratch</w:t>
      </w:r>
    </w:p>
    <w:p w14:paraId="1B985003" w14:textId="77777777" w:rsidR="00767B02" w:rsidRPr="00EB6176" w:rsidRDefault="005E4488" w:rsidP="00767B02">
      <w:pPr>
        <w:pStyle w:val="Prrafodelista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Super</w:t>
      </w:r>
      <w:r w:rsidR="00767B02" w:rsidRPr="00EB6176">
        <w:rPr>
          <w:sz w:val="20"/>
        </w:rPr>
        <w:t xml:space="preserve"> Senior Damas (nacidas antes del 1 de Enero de 195</w:t>
      </w:r>
      <w:r w:rsidR="00DC7DA7">
        <w:rPr>
          <w:sz w:val="20"/>
        </w:rPr>
        <w:t>5</w:t>
      </w:r>
      <w:r w:rsidR="00767B02" w:rsidRPr="00EB6176">
        <w:rPr>
          <w:sz w:val="20"/>
        </w:rPr>
        <w:t>)</w:t>
      </w:r>
    </w:p>
    <w:p w14:paraId="3D424C4C" w14:textId="77777777" w:rsidR="00F838D8" w:rsidRPr="00FD17D0" w:rsidRDefault="00767B02" w:rsidP="00FD17D0">
      <w:pPr>
        <w:pStyle w:val="Prrafodelista"/>
        <w:numPr>
          <w:ilvl w:val="0"/>
          <w:numId w:val="3"/>
        </w:numPr>
        <w:jc w:val="both"/>
        <w:rPr>
          <w:sz w:val="20"/>
        </w:rPr>
      </w:pPr>
      <w:r w:rsidRPr="00EB6176">
        <w:rPr>
          <w:sz w:val="20"/>
        </w:rPr>
        <w:t>Master Senior Caballeros (nacidos antes del 1 de Enero de 19</w:t>
      </w:r>
      <w:r w:rsidR="00DC7DA7">
        <w:rPr>
          <w:sz w:val="20"/>
        </w:rPr>
        <w:t>50</w:t>
      </w:r>
      <w:r w:rsidRPr="00EB6176">
        <w:rPr>
          <w:sz w:val="20"/>
        </w:rPr>
        <w:t>)</w:t>
      </w:r>
    </w:p>
    <w:sectPr w:rsidR="00F838D8" w:rsidRPr="00FD17D0" w:rsidSect="005E25BC">
      <w:headerReference w:type="default" r:id="rId10"/>
      <w:footerReference w:type="default" r:id="rId11"/>
      <w:pgSz w:w="11906" w:h="16838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73DFC" w14:textId="77777777" w:rsidR="006112B6" w:rsidRDefault="006112B6" w:rsidP="0048043C">
      <w:pPr>
        <w:spacing w:after="0" w:line="240" w:lineRule="auto"/>
      </w:pPr>
      <w:r>
        <w:separator/>
      </w:r>
    </w:p>
  </w:endnote>
  <w:endnote w:type="continuationSeparator" w:id="0">
    <w:p w14:paraId="307326A7" w14:textId="77777777" w:rsidR="006112B6" w:rsidRDefault="006112B6" w:rsidP="004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636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E4621C" w14:textId="77777777" w:rsidR="00A37C5C" w:rsidRDefault="00A37C5C">
            <w:pPr>
              <w:pStyle w:val="Piedepgina"/>
              <w:jc w:val="right"/>
            </w:pPr>
            <w:r>
              <w:t xml:space="preserve">Página </w:t>
            </w:r>
            <w:r w:rsidR="007D5C97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5C97">
              <w:rPr>
                <w:b/>
                <w:bCs/>
                <w:szCs w:val="24"/>
              </w:rPr>
              <w:fldChar w:fldCharType="separate"/>
            </w:r>
            <w:r w:rsidR="00593D7C">
              <w:rPr>
                <w:b/>
                <w:bCs/>
                <w:noProof/>
              </w:rPr>
              <w:t>1</w:t>
            </w:r>
            <w:r w:rsidR="007D5C97"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 w:rsidR="007D5C97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5C97">
              <w:rPr>
                <w:b/>
                <w:bCs/>
                <w:szCs w:val="24"/>
              </w:rPr>
              <w:fldChar w:fldCharType="separate"/>
            </w:r>
            <w:r w:rsidR="00593D7C">
              <w:rPr>
                <w:b/>
                <w:bCs/>
                <w:noProof/>
              </w:rPr>
              <w:t>1</w:t>
            </w:r>
            <w:r w:rsidR="007D5C9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F949993" w14:textId="77777777" w:rsidR="00624465" w:rsidRDefault="00624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A436" w14:textId="77777777" w:rsidR="006112B6" w:rsidRDefault="006112B6" w:rsidP="0048043C">
      <w:pPr>
        <w:spacing w:after="0" w:line="240" w:lineRule="auto"/>
      </w:pPr>
      <w:r>
        <w:separator/>
      </w:r>
    </w:p>
  </w:footnote>
  <w:footnote w:type="continuationSeparator" w:id="0">
    <w:p w14:paraId="6427BEC6" w14:textId="77777777" w:rsidR="006112B6" w:rsidRDefault="006112B6" w:rsidP="0048043C">
      <w:pPr>
        <w:spacing w:after="0" w:line="240" w:lineRule="auto"/>
      </w:pPr>
      <w:r>
        <w:continuationSeparator/>
      </w:r>
    </w:p>
  </w:footnote>
  <w:footnote w:id="1">
    <w:p w14:paraId="42D1335C" w14:textId="58758A3D" w:rsidR="00185824" w:rsidRDefault="00185824">
      <w:pPr>
        <w:pStyle w:val="Textonotapie"/>
      </w:pPr>
      <w:r>
        <w:rPr>
          <w:rStyle w:val="Refdenotaalpie"/>
        </w:rPr>
        <w:footnoteRef/>
      </w:r>
      <w:r>
        <w:t xml:space="preserve"> Ver Reglamento en la página web, calendario, día 4 de Julio.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409F" w14:textId="77777777" w:rsidR="0048043C" w:rsidRDefault="005E25BC" w:rsidP="004804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6AC3CFFF" wp14:editId="750F64E4">
          <wp:simplePos x="0" y="0"/>
          <wp:positionH relativeFrom="column">
            <wp:posOffset>5657215</wp:posOffset>
          </wp:positionH>
          <wp:positionV relativeFrom="paragraph">
            <wp:posOffset>-86360</wp:posOffset>
          </wp:positionV>
          <wp:extent cx="480060" cy="584835"/>
          <wp:effectExtent l="38100" t="38100" r="91440" b="819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848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4A6">
      <w:rPr>
        <w:b/>
        <w:noProof/>
        <w:sz w:val="32"/>
        <w:lang w:eastAsia="es-ES"/>
      </w:rPr>
      <w:drawing>
        <wp:anchor distT="0" distB="0" distL="114300" distR="114300" simplePos="0" relativeHeight="251664384" behindDoc="0" locked="0" layoutInCell="1" allowOverlap="1" wp14:anchorId="6A9E774F" wp14:editId="5C5414E6">
          <wp:simplePos x="0" y="0"/>
          <wp:positionH relativeFrom="column">
            <wp:posOffset>34290</wp:posOffset>
          </wp:positionH>
          <wp:positionV relativeFrom="paragraph">
            <wp:posOffset>-90170</wp:posOffset>
          </wp:positionV>
          <wp:extent cx="582295" cy="589280"/>
          <wp:effectExtent l="38100" t="38100" r="103505" b="9652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dam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" cy="58928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43C">
      <w:t xml:space="preserve">                 </w:t>
    </w:r>
    <w:r w:rsidR="00DC7DA7">
      <w:t xml:space="preserve"> </w:t>
    </w:r>
    <w:r w:rsidR="0048043C" w:rsidRPr="005E25BC">
      <w:rPr>
        <w:b/>
        <w:color w:val="548DD4" w:themeColor="text2" w:themeTint="99"/>
        <w:sz w:val="40"/>
      </w:rPr>
      <w:t>AESGOLF ASTURIAS 201</w:t>
    </w:r>
    <w:r w:rsidR="00DC7DA7" w:rsidRPr="005E25BC">
      <w:rPr>
        <w:b/>
        <w:color w:val="548DD4" w:themeColor="text2" w:themeTint="99"/>
        <w:sz w:val="40"/>
      </w:rPr>
      <w:t>9</w:t>
    </w:r>
    <w:r w:rsidR="0048043C" w:rsidRPr="004D249E">
      <w:rPr>
        <w:b/>
        <w:sz w:val="36"/>
      </w:rPr>
      <w:t xml:space="preserve">  </w:t>
    </w:r>
    <w:r w:rsidR="0048043C">
      <w:t xml:space="preserve">                            </w:t>
    </w:r>
  </w:p>
  <w:p w14:paraId="41E00547" w14:textId="77777777" w:rsidR="0048043C" w:rsidRDefault="004804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CCD"/>
    <w:multiLevelType w:val="hybridMultilevel"/>
    <w:tmpl w:val="985C93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68C8"/>
    <w:multiLevelType w:val="hybridMultilevel"/>
    <w:tmpl w:val="A2D41AB0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88DA78A8">
      <w:start w:val="1"/>
      <w:numFmt w:val="bullet"/>
      <w:lvlText w:val=""/>
      <w:lvlJc w:val="left"/>
      <w:pPr>
        <w:ind w:left="19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2970AEB"/>
    <w:multiLevelType w:val="hybridMultilevel"/>
    <w:tmpl w:val="1F1CF82E"/>
    <w:lvl w:ilvl="0" w:tplc="84D0B1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22AD"/>
    <w:multiLevelType w:val="hybridMultilevel"/>
    <w:tmpl w:val="020600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C"/>
    <w:rsid w:val="00011BC1"/>
    <w:rsid w:val="000374EF"/>
    <w:rsid w:val="00072C27"/>
    <w:rsid w:val="000C5DE8"/>
    <w:rsid w:val="000F74AC"/>
    <w:rsid w:val="00111B16"/>
    <w:rsid w:val="001359FA"/>
    <w:rsid w:val="001514B2"/>
    <w:rsid w:val="00175114"/>
    <w:rsid w:val="0018004F"/>
    <w:rsid w:val="00182BE1"/>
    <w:rsid w:val="001835BD"/>
    <w:rsid w:val="00185493"/>
    <w:rsid w:val="00185824"/>
    <w:rsid w:val="0019609B"/>
    <w:rsid w:val="001C7F5E"/>
    <w:rsid w:val="001D63EC"/>
    <w:rsid w:val="001E3C2F"/>
    <w:rsid w:val="00206B2D"/>
    <w:rsid w:val="00213C2F"/>
    <w:rsid w:val="00253758"/>
    <w:rsid w:val="002744F4"/>
    <w:rsid w:val="00276456"/>
    <w:rsid w:val="002829E1"/>
    <w:rsid w:val="002835D8"/>
    <w:rsid w:val="0029128D"/>
    <w:rsid w:val="002D6A99"/>
    <w:rsid w:val="00340883"/>
    <w:rsid w:val="003529BD"/>
    <w:rsid w:val="00365883"/>
    <w:rsid w:val="003B7246"/>
    <w:rsid w:val="00412FBF"/>
    <w:rsid w:val="00430B95"/>
    <w:rsid w:val="00440B11"/>
    <w:rsid w:val="00473400"/>
    <w:rsid w:val="0048043C"/>
    <w:rsid w:val="00496F54"/>
    <w:rsid w:val="004A6A81"/>
    <w:rsid w:val="004B67A9"/>
    <w:rsid w:val="004D5014"/>
    <w:rsid w:val="004D7715"/>
    <w:rsid w:val="00512D52"/>
    <w:rsid w:val="00593D7C"/>
    <w:rsid w:val="005A4107"/>
    <w:rsid w:val="005B15D1"/>
    <w:rsid w:val="005E0A20"/>
    <w:rsid w:val="005E25BC"/>
    <w:rsid w:val="005E4488"/>
    <w:rsid w:val="00602F50"/>
    <w:rsid w:val="006112B6"/>
    <w:rsid w:val="00624465"/>
    <w:rsid w:val="00646F50"/>
    <w:rsid w:val="00663104"/>
    <w:rsid w:val="00673A14"/>
    <w:rsid w:val="0068508D"/>
    <w:rsid w:val="00685C96"/>
    <w:rsid w:val="00687632"/>
    <w:rsid w:val="006B76D5"/>
    <w:rsid w:val="006C4FD0"/>
    <w:rsid w:val="006E079C"/>
    <w:rsid w:val="006E200F"/>
    <w:rsid w:val="006F3F49"/>
    <w:rsid w:val="00767B02"/>
    <w:rsid w:val="007712FC"/>
    <w:rsid w:val="007A4CE5"/>
    <w:rsid w:val="007D5C97"/>
    <w:rsid w:val="007F2308"/>
    <w:rsid w:val="00815080"/>
    <w:rsid w:val="008748BC"/>
    <w:rsid w:val="00877328"/>
    <w:rsid w:val="008972AE"/>
    <w:rsid w:val="008B22CF"/>
    <w:rsid w:val="008D75A5"/>
    <w:rsid w:val="008E78B1"/>
    <w:rsid w:val="008F70FC"/>
    <w:rsid w:val="009349DA"/>
    <w:rsid w:val="00947223"/>
    <w:rsid w:val="00953AE4"/>
    <w:rsid w:val="009A7219"/>
    <w:rsid w:val="009E7E1B"/>
    <w:rsid w:val="00A004AA"/>
    <w:rsid w:val="00A25BF3"/>
    <w:rsid w:val="00A37C5C"/>
    <w:rsid w:val="00A43269"/>
    <w:rsid w:val="00A87126"/>
    <w:rsid w:val="00AA74CC"/>
    <w:rsid w:val="00AE175C"/>
    <w:rsid w:val="00B42BE3"/>
    <w:rsid w:val="00BA0B61"/>
    <w:rsid w:val="00BA4A48"/>
    <w:rsid w:val="00BB2453"/>
    <w:rsid w:val="00BE4FE6"/>
    <w:rsid w:val="00BE6150"/>
    <w:rsid w:val="00C01BB4"/>
    <w:rsid w:val="00C12C68"/>
    <w:rsid w:val="00C4696D"/>
    <w:rsid w:val="00C57234"/>
    <w:rsid w:val="00C6789D"/>
    <w:rsid w:val="00C90287"/>
    <w:rsid w:val="00CC679F"/>
    <w:rsid w:val="00CC6AB3"/>
    <w:rsid w:val="00CD5EA4"/>
    <w:rsid w:val="00CF5DE3"/>
    <w:rsid w:val="00D118CD"/>
    <w:rsid w:val="00D1430D"/>
    <w:rsid w:val="00D23147"/>
    <w:rsid w:val="00D2561C"/>
    <w:rsid w:val="00D43D29"/>
    <w:rsid w:val="00D67982"/>
    <w:rsid w:val="00DC7DA7"/>
    <w:rsid w:val="00DD2068"/>
    <w:rsid w:val="00E007BD"/>
    <w:rsid w:val="00E13E85"/>
    <w:rsid w:val="00E45150"/>
    <w:rsid w:val="00E832B9"/>
    <w:rsid w:val="00E85C7A"/>
    <w:rsid w:val="00E96B83"/>
    <w:rsid w:val="00E97093"/>
    <w:rsid w:val="00EA4AB0"/>
    <w:rsid w:val="00EB6176"/>
    <w:rsid w:val="00EC5282"/>
    <w:rsid w:val="00EC708B"/>
    <w:rsid w:val="00ED3780"/>
    <w:rsid w:val="00F12087"/>
    <w:rsid w:val="00F838D8"/>
    <w:rsid w:val="00FD17D0"/>
    <w:rsid w:val="00FF0534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B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i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43C"/>
  </w:style>
  <w:style w:type="paragraph" w:styleId="Piedepgina">
    <w:name w:val="footer"/>
    <w:basedOn w:val="Normal"/>
    <w:link w:val="PiedepginaCar"/>
    <w:uiPriority w:val="99"/>
    <w:unhideWhenUsed/>
    <w:rsid w:val="0048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3C"/>
  </w:style>
  <w:style w:type="paragraph" w:styleId="Textodeglobo">
    <w:name w:val="Balloon Text"/>
    <w:basedOn w:val="Normal"/>
    <w:link w:val="TextodegloboCar"/>
    <w:uiPriority w:val="99"/>
    <w:semiHidden/>
    <w:unhideWhenUsed/>
    <w:rsid w:val="004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4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0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58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8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58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i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43C"/>
  </w:style>
  <w:style w:type="paragraph" w:styleId="Piedepgina">
    <w:name w:val="footer"/>
    <w:basedOn w:val="Normal"/>
    <w:link w:val="PiedepginaCar"/>
    <w:uiPriority w:val="99"/>
    <w:unhideWhenUsed/>
    <w:rsid w:val="0048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3C"/>
  </w:style>
  <w:style w:type="paragraph" w:styleId="Textodeglobo">
    <w:name w:val="Balloon Text"/>
    <w:basedOn w:val="Normal"/>
    <w:link w:val="TextodegloboCar"/>
    <w:uiPriority w:val="99"/>
    <w:semiHidden/>
    <w:unhideWhenUsed/>
    <w:rsid w:val="004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4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0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58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8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5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1C5B-DA80-4282-9062-86EB261D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Golf La Rasa de Berbes</cp:lastModifiedBy>
  <cp:revision>2</cp:revision>
  <cp:lastPrinted>2019-04-03T15:24:00Z</cp:lastPrinted>
  <dcterms:created xsi:type="dcterms:W3CDTF">2019-06-20T13:31:00Z</dcterms:created>
  <dcterms:modified xsi:type="dcterms:W3CDTF">2019-06-20T13:31:00Z</dcterms:modified>
</cp:coreProperties>
</file>